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7DEF" w14:textId="77777777" w:rsidR="00653D1A" w:rsidRDefault="00000000" w:rsidP="005F0E16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1E2761"/>
          <w:sz w:val="40"/>
          <w:szCs w:val="40"/>
        </w:rPr>
        <w:t>Dessine-moi une sorcière</w:t>
      </w:r>
    </w:p>
    <w:p w14:paraId="6B150C17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1. Titre et domaine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653D1A" w:rsidRPr="005F0E16" w14:paraId="2E03FB92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DC3FF" w14:textId="77777777" w:rsidR="00653D1A" w:rsidRPr="005F0E16" w:rsidRDefault="00000000" w:rsidP="005F0E16">
            <w:r w:rsidRPr="005F0E16">
              <w:rPr>
                <w:b/>
                <w:bCs/>
              </w:rPr>
              <w:t>Titre de la séance</w:t>
            </w:r>
          </w:p>
        </w:tc>
        <w:tc>
          <w:tcPr>
            <w:tcW w:w="67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4C7DA" w14:textId="77777777" w:rsidR="00653D1A" w:rsidRPr="005F0E16" w:rsidRDefault="00000000" w:rsidP="005F0E16">
            <w:pPr>
              <w:spacing w:after="100"/>
            </w:pPr>
            <w:r w:rsidRPr="005F0E16">
              <w:t>« Dessine-moi une sorcière » – initier les élèves au fonctionnement d’une IA de reconnaissance d’images.</w:t>
            </w:r>
          </w:p>
        </w:tc>
      </w:tr>
      <w:tr w:rsidR="00653D1A" w:rsidRPr="005F0E16" w14:paraId="22CD8E82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6CFCD" w14:textId="77777777" w:rsidR="00653D1A" w:rsidRPr="005F0E16" w:rsidRDefault="00000000" w:rsidP="005F0E16">
            <w:r w:rsidRPr="005F0E16">
              <w:rPr>
                <w:b/>
                <w:bCs/>
              </w:rPr>
              <w:t>Domaine</w:t>
            </w:r>
          </w:p>
        </w:tc>
        <w:tc>
          <w:tcPr>
            <w:tcW w:w="67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EDB6A" w14:textId="77777777" w:rsidR="00653D1A" w:rsidRPr="005F0E16" w:rsidRDefault="00000000" w:rsidP="005F0E16">
            <w:pPr>
              <w:pStyle w:val="Paragraphedeliste"/>
              <w:numPr>
                <w:ilvl w:val="0"/>
                <w:numId w:val="2"/>
              </w:numPr>
              <w:spacing w:after="60"/>
            </w:pPr>
            <w:r w:rsidRPr="005F0E16">
              <w:t>Sciences et technologie / Mathématiques – algorithmique et traitement de données.</w:t>
            </w:r>
          </w:p>
          <w:p w14:paraId="16645996" w14:textId="77777777" w:rsidR="00653D1A" w:rsidRPr="005F0E16" w:rsidRDefault="00000000" w:rsidP="005F0E16">
            <w:pPr>
              <w:pStyle w:val="Paragraphedeliste"/>
              <w:numPr>
                <w:ilvl w:val="0"/>
                <w:numId w:val="2"/>
              </w:numPr>
              <w:spacing w:after="60"/>
            </w:pPr>
            <w:r w:rsidRPr="005F0E16">
              <w:t>Éducation aux médias et à l’information (EMI) – culture numérique et compréhension de l’IA.</w:t>
            </w:r>
          </w:p>
        </w:tc>
      </w:tr>
    </w:tbl>
    <w:p w14:paraId="42E0E1D9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2. Niveau et durée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653D1A" w:rsidRPr="005F0E16" w14:paraId="518F91FE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52CC1" w14:textId="77777777" w:rsidR="00653D1A" w:rsidRPr="005F0E16" w:rsidRDefault="00000000" w:rsidP="005F0E16">
            <w:r w:rsidRPr="005F0E16">
              <w:rPr>
                <w:b/>
                <w:bCs/>
              </w:rPr>
              <w:t>Niveau</w:t>
            </w:r>
          </w:p>
        </w:tc>
        <w:tc>
          <w:tcPr>
            <w:tcW w:w="67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2C9AC" w14:textId="77777777" w:rsidR="00653D1A" w:rsidRPr="005F0E16" w:rsidRDefault="00000000" w:rsidP="005F0E16">
            <w:pPr>
              <w:spacing w:after="100"/>
            </w:pPr>
            <w:r w:rsidRPr="005F0E16">
              <w:t>Cycle 3 (CM1 – CM2 – 6e). Adaptable au début du cycle 4.</w:t>
            </w:r>
          </w:p>
        </w:tc>
      </w:tr>
      <w:tr w:rsidR="00653D1A" w:rsidRPr="005F0E16" w14:paraId="7BA479E7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09432" w14:textId="77777777" w:rsidR="00653D1A" w:rsidRPr="005F0E16" w:rsidRDefault="00000000" w:rsidP="005F0E16">
            <w:r w:rsidRPr="005F0E16">
              <w:rPr>
                <w:b/>
                <w:bCs/>
              </w:rPr>
              <w:t>Durée</w:t>
            </w:r>
          </w:p>
        </w:tc>
        <w:tc>
          <w:tcPr>
            <w:tcW w:w="67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1EA40" w14:textId="77777777" w:rsidR="00653D1A" w:rsidRPr="005F0E16" w:rsidRDefault="00000000" w:rsidP="005F0E16">
            <w:pPr>
              <w:spacing w:after="100"/>
            </w:pPr>
            <w:r w:rsidRPr="005F0E16">
              <w:t>1 séance de 55 minutes (déclencheur + 5 étapes de la mission + bilan).</w:t>
            </w:r>
          </w:p>
        </w:tc>
      </w:tr>
      <w:tr w:rsidR="00653D1A" w:rsidRPr="005F0E16" w14:paraId="5665D572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59F42" w14:textId="77777777" w:rsidR="00653D1A" w:rsidRPr="005F0E16" w:rsidRDefault="00000000" w:rsidP="005F0E16">
            <w:r w:rsidRPr="005F0E16">
              <w:rPr>
                <w:b/>
                <w:bCs/>
              </w:rPr>
              <w:t>Organisation</w:t>
            </w:r>
          </w:p>
        </w:tc>
        <w:tc>
          <w:tcPr>
            <w:tcW w:w="67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B890E" w14:textId="77777777" w:rsidR="00653D1A" w:rsidRPr="005F0E16" w:rsidRDefault="00000000" w:rsidP="005F0E16">
            <w:pPr>
              <w:spacing w:after="100"/>
            </w:pPr>
            <w:r w:rsidRPr="005F0E16">
              <w:t>Travail individuel pour le dessin, puis collectif (groupe classe) pour le recueil, le tri et l’écriture de l’algorithme.</w:t>
            </w:r>
          </w:p>
        </w:tc>
      </w:tr>
    </w:tbl>
    <w:p w14:paraId="1BBA5DD1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3. Objectif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53D1A" w:rsidRPr="005F0E16" w14:paraId="45A56B1E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7ADE7E0" w14:textId="77777777" w:rsidR="00653D1A" w:rsidRPr="005F0E16" w:rsidRDefault="00000000" w:rsidP="005F0E16">
            <w:r w:rsidRPr="005F0E16">
              <w:rPr>
                <w:i/>
                <w:iCs/>
              </w:rPr>
              <w:t>Comprendre, en le reconstituant pas à pas, comment une intelligence artificielle « apprend » à reconnaître des images à partir d’exemples, de critères et d’un algorithme de décision.</w:t>
            </w:r>
          </w:p>
        </w:tc>
      </w:tr>
    </w:tbl>
    <w:p w14:paraId="760B4991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4. Compétences travaillées</w:t>
      </w:r>
    </w:p>
    <w:p w14:paraId="2A12408E" w14:textId="77777777" w:rsidR="00653D1A" w:rsidRPr="005F0E16" w:rsidRDefault="00000000" w:rsidP="005F0E16">
      <w:pPr>
        <w:spacing w:after="100"/>
      </w:pPr>
      <w:r w:rsidRPr="005F0E16">
        <w:rPr>
          <w:i/>
          <w:iCs/>
          <w:sz w:val="20"/>
          <w:szCs w:val="20"/>
        </w:rPr>
        <w:t>Cadre de référence des compétences numériques (CRCN) et programmes du cycle 3 :</w:t>
      </w:r>
    </w:p>
    <w:p w14:paraId="19434B40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Domaine 1 – </w:t>
      </w:r>
      <w:r w:rsidRPr="005F0E16">
        <w:t>traiter des données : organiser, trier et classer des informations dans un tableau pour en dégager des régularités. (CRCN 1.3 – Traiter des données)</w:t>
      </w:r>
    </w:p>
    <w:p w14:paraId="45AA8A8D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Domaine 5 – </w:t>
      </w:r>
      <w:r w:rsidRPr="005F0E16">
        <w:t>comprendre un environnement informatique : se représenter ce qu’est un programme et ce qu’une machine peut ou ne peut pas faire. (CRCN 3.4 – Programmer / 5.2 – Évoluer dans un environnement numérique)</w:t>
      </w:r>
    </w:p>
    <w:p w14:paraId="3A9214D2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Algorithmique – </w:t>
      </w:r>
      <w:r w:rsidRPr="005F0E16">
        <w:t>décrire et exécuter un algorithme simple sous la forme « SI … ALORS … SINON … » (programmes de mathématiques, cycle 3 – algorithmique et programmation).</w:t>
      </w:r>
    </w:p>
    <w:p w14:paraId="11358EB7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Esprit critique – </w:t>
      </w:r>
      <w:r w:rsidRPr="005F0E16">
        <w:t>adopter une attitude critique face au numérique : repérer qu’une IA dépend des données qu’on lui fournit et qu’elle peut se tromper. (CRCN 4.2 – Protéger / EMI)</w:t>
      </w:r>
    </w:p>
    <w:p w14:paraId="4EB0AE76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Oral – </w:t>
      </w:r>
      <w:r w:rsidRPr="005F0E16">
        <w:t>coopérer et argumenter : justifier le choix d’un critère et débattre des résultats au sein du groupe classe.</w:t>
      </w:r>
    </w:p>
    <w:p w14:paraId="6B21D69B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5. Déroulé de la séance (55 min)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100"/>
        <w:gridCol w:w="4360"/>
        <w:gridCol w:w="1500"/>
      </w:tblGrid>
      <w:tr w:rsidR="00653D1A" w:rsidRPr="005F0E16" w14:paraId="22661DEE" w14:textId="77777777" w:rsidTr="005F0E1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32EE2D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Phase / Étape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E7DD30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Durée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1D2DB1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Activité — ce qui se passe en classe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6E9C12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Modalité</w:t>
            </w:r>
          </w:p>
        </w:tc>
      </w:tr>
      <w:tr w:rsidR="00653D1A" w:rsidRPr="005F0E16" w14:paraId="709B4A8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970090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Déclencheur – L’histoire de Cogitron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FD6AA1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10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F085EB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 xml:space="preserve">Lecture / projection des slides 1 à 6 : Mila et Léo découvrent le robot Cogitron au grenier. Cogitron </w:t>
            </w:r>
            <w:r w:rsidRPr="005F0E16">
              <w:rPr>
                <w:sz w:val="19"/>
                <w:szCs w:val="19"/>
              </w:rPr>
              <w:lastRenderedPageBreak/>
              <w:t>explique qu’il reconnaît les images « petit bout par petit bout, comme un détective avec sa loupe ».</w:t>
            </w:r>
          </w:p>
          <w:p w14:paraId="074E63A3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Introduction du mot algorithme : « une recette avec des instructions » (schéma Entrée → Programme → Sortie).</w:t>
            </w:r>
          </w:p>
          <w:p w14:paraId="655120D4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Lancement de la mission : aider Cogitron à reconnaître les sorcières.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656331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lastRenderedPageBreak/>
              <w:t>Collectif</w:t>
            </w:r>
          </w:p>
        </w:tc>
      </w:tr>
      <w:tr w:rsidR="00653D1A" w:rsidRPr="005F0E16" w14:paraId="28DDA05A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8632DF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Étape 1 – Constituer une base d’images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5A602B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8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280C37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Chaque élève dessine une sorcière « comme il l’imagine » sur sa feuille.</w:t>
            </w:r>
          </w:p>
          <w:p w14:paraId="68697577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constitue ainsi la base d’exemples qui servira à « entraîner » Cogitron.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CC4E1E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Individuel</w:t>
            </w:r>
          </w:p>
        </w:tc>
      </w:tr>
      <w:tr w:rsidR="00653D1A" w:rsidRPr="005F0E16" w14:paraId="5C138B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5D7329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Étape 2 – Recueillir les critères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17DD42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10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90265C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Mise en commun : on liste au tableau les éléments dessinés (chapeau pointu, balai, robe noire, chat, baguette…).</w:t>
            </w:r>
          </w:p>
          <w:p w14:paraId="241C7B27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complète le tableau de comptage : pour chaque caractéristique, on note le nombre de fois où elle apparaît dans les dessins de la classe.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AD57F0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Collectif</w:t>
            </w:r>
          </w:p>
        </w:tc>
      </w:tr>
      <w:tr w:rsidR="00653D1A" w:rsidRPr="005F0E16" w14:paraId="791647C7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CA24BF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Étape 3 – Trier les critères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F0A7FB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8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68ED92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fixe ensemble un seuil (ex. : « plus de 4 fois »).</w:t>
            </w:r>
          </w:p>
          <w:p w14:paraId="046EEC62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colorie en vert les caractéristiques fréquentes : ce sont les critères retenus pour reconnaître une sorcière. Les autres sont écartés.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6F261F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Collectif</w:t>
            </w:r>
          </w:p>
        </w:tc>
      </w:tr>
      <w:tr w:rsidR="00653D1A" w:rsidRPr="005F0E16" w14:paraId="480A1C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CC994C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Étape 4 – Écrire l’algorithme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21EA20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9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1FAE94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Rédaction collective de l’algorithme de décision : « SI l’image contient au moins N des critères retenus, ALORS c’est une sorcière, SINON ce n’en est pas une. »</w:t>
            </w:r>
          </w:p>
          <w:p w14:paraId="2C79659E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précise la valeur de N et la liste des critères.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3C2FFF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Collectif</w:t>
            </w:r>
          </w:p>
        </w:tc>
      </w:tr>
      <w:tr w:rsidR="00653D1A" w:rsidRPr="005F0E16" w14:paraId="23A7DD07" w14:textId="77777777" w:rsidTr="005F0E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E33DCC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Étape 5 – Tester, vérifier, améliorer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C6867D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8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2238E8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On applique l’algorithme à la planche de 9 images test.</w:t>
            </w:r>
          </w:p>
          <w:p w14:paraId="10EE11C6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L’IA s’est-elle trompée ? On repère les erreurs (faux positifs / oublis) et on ajuste le seuil ou les critères.</w:t>
            </w:r>
          </w:p>
          <w:p w14:paraId="182C8537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Bilan oral : une IA dépend des exemples et des critères qu’on lui donne – et elle peut se tromper.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F4FDD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Collectif</w:t>
            </w:r>
          </w:p>
        </w:tc>
      </w:tr>
      <w:tr w:rsidR="00653D1A" w:rsidRPr="005F0E16" w14:paraId="51ABC8B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D7263D" w14:textId="77777777" w:rsidR="00653D1A" w:rsidRPr="005F0E16" w:rsidRDefault="00000000" w:rsidP="005F0E16">
            <w:r w:rsidRPr="005F0E16">
              <w:rPr>
                <w:b/>
                <w:bCs/>
                <w:sz w:val="20"/>
                <w:szCs w:val="20"/>
              </w:rPr>
              <w:t>Institutionnalisation – Trace écrite</w:t>
            </w:r>
          </w:p>
        </w:tc>
        <w:tc>
          <w:tcPr>
            <w:tcW w:w="11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E2E40D" w14:textId="77777777" w:rsidR="00653D1A" w:rsidRPr="005F0E16" w:rsidRDefault="00000000" w:rsidP="005F0E16">
            <w:pPr>
              <w:jc w:val="center"/>
            </w:pPr>
            <w:r w:rsidRPr="005F0E16">
              <w:rPr>
                <w:b/>
                <w:bCs/>
                <w:sz w:val="20"/>
                <w:szCs w:val="20"/>
              </w:rPr>
              <w:t>2 min</w:t>
            </w:r>
          </w:p>
        </w:tc>
        <w:tc>
          <w:tcPr>
            <w:tcW w:w="436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53A429" w14:textId="77777777" w:rsidR="00653D1A" w:rsidRPr="005F0E16" w:rsidRDefault="00000000" w:rsidP="005F0E16">
            <w:pPr>
              <w:spacing w:after="40"/>
            </w:pPr>
            <w:r w:rsidRPr="005F0E16">
              <w:rPr>
                <w:sz w:val="19"/>
                <w:szCs w:val="19"/>
              </w:rPr>
              <w:t>Synthèse : exemples → critères → algorithme → test. C’est ainsi qu’une IA « apprend » à reconnaître.</w:t>
            </w:r>
          </w:p>
        </w:tc>
        <w:tc>
          <w:tcPr>
            <w:tcW w:w="1500" w:type="dxa"/>
            <w:tcBorders>
              <w:top w:val="single" w:sz="4" w:space="0" w:color="B9A7D6"/>
              <w:left w:val="single" w:sz="4" w:space="0" w:color="B9A7D6"/>
              <w:bottom w:val="single" w:sz="4" w:space="0" w:color="B9A7D6"/>
              <w:right w:val="single" w:sz="4" w:space="0" w:color="B9A7D6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CD7FC6" w14:textId="77777777" w:rsidR="00653D1A" w:rsidRPr="005F0E16" w:rsidRDefault="00000000" w:rsidP="005F0E16">
            <w:r w:rsidRPr="005F0E16">
              <w:rPr>
                <w:i/>
                <w:iCs/>
                <w:sz w:val="19"/>
                <w:szCs w:val="19"/>
              </w:rPr>
              <w:t>Collectif</w:t>
            </w:r>
          </w:p>
        </w:tc>
      </w:tr>
    </w:tbl>
    <w:p w14:paraId="463EE825" w14:textId="77777777" w:rsidR="00653D1A" w:rsidRPr="005F0E16" w:rsidRDefault="00000000" w:rsidP="005F0E16">
      <w:pPr>
        <w:pBdr>
          <w:bottom w:val="single" w:sz="6" w:space="4" w:color="5B3A8C"/>
        </w:pBdr>
        <w:spacing w:before="280" w:after="120"/>
      </w:pPr>
      <w:r w:rsidRPr="005F0E16">
        <w:rPr>
          <w:b/>
          <w:bCs/>
          <w:sz w:val="26"/>
          <w:szCs w:val="26"/>
        </w:rPr>
        <w:t>6. Matériel et ressources</w:t>
      </w:r>
    </w:p>
    <w:p w14:paraId="765CB5F8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Diaporama « Dessine-moi une sorcière » </w:t>
      </w:r>
      <w:r w:rsidRPr="005F0E16">
        <w:t>(fichier joint, support principal de la séance, à projeter).</w:t>
      </w:r>
    </w:p>
    <w:p w14:paraId="5DBDE5D3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Fiche élève imprimable </w:t>
      </w:r>
      <w:r w:rsidRPr="005F0E16">
        <w:t>(fichier joint, à imprimer en A4) : tableau de comptage des critères + cadre pour écrire l’algorithme « SI… ALORS… SINON… ».</w:t>
      </w:r>
    </w:p>
    <w:p w14:paraId="5926BDB9" w14:textId="77777777" w:rsidR="00653D1A" w:rsidRPr="005F0E16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Planche de 9 images test </w:t>
      </w:r>
      <w:r w:rsidRPr="005F0E16">
        <w:t>(fichier joint, à imprimer ou projeter) : 9 dessins variés – sorcières et intrus – pour l’étape 5.</w:t>
      </w:r>
    </w:p>
    <w:p w14:paraId="3E493587" w14:textId="77777777" w:rsidR="00653D1A" w:rsidRDefault="00000000" w:rsidP="005F0E16">
      <w:pPr>
        <w:pStyle w:val="Paragraphedeliste"/>
        <w:numPr>
          <w:ilvl w:val="0"/>
          <w:numId w:val="2"/>
        </w:numPr>
        <w:spacing w:after="60"/>
      </w:pPr>
      <w:r w:rsidRPr="005F0E16">
        <w:rPr>
          <w:b/>
          <w:bCs/>
        </w:rPr>
        <w:t xml:space="preserve">Matériel courant : </w:t>
      </w:r>
      <w:r w:rsidRPr="005F0E16">
        <w:t xml:space="preserve">feuilles de dessin (1 par élève), crayons / feutres, surligneur vert pour le tri, </w:t>
      </w:r>
      <w:r>
        <w:t>tableau ou vidéoprojecteur.</w:t>
      </w:r>
    </w:p>
    <w:p w14:paraId="19975549" w14:textId="77777777" w:rsidR="00653D1A" w:rsidRDefault="00000000">
      <w:pPr>
        <w:spacing w:before="200"/>
      </w:pPr>
      <w:r>
        <w:rPr>
          <w:i/>
          <w:iCs/>
          <w:color w:val="555555"/>
          <w:sz w:val="20"/>
          <w:szCs w:val="20"/>
        </w:rPr>
        <w:t>Prolongements possibles : tester l’algorithme sur des dessins d’une autre classe (généralisation) ; faire varier le seuil et observer l’effet sur les erreurs ; relier au fonctionnement des IA réelles de reconnaissance d’images.</w:t>
      </w:r>
    </w:p>
    <w:sectPr w:rsidR="00653D1A" w:rsidSect="005F0E16">
      <w:pgSz w:w="12240" w:h="15840"/>
      <w:pgMar w:top="1300" w:right="1440" w:bottom="10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33F"/>
    <w:multiLevelType w:val="hybridMultilevel"/>
    <w:tmpl w:val="6E18E914"/>
    <w:lvl w:ilvl="0" w:tplc="455C2C46">
      <w:start w:val="1"/>
      <w:numFmt w:val="bullet"/>
      <w:lvlText w:val="•"/>
      <w:lvlJc w:val="left"/>
      <w:pPr>
        <w:ind w:left="460" w:hanging="260"/>
      </w:pPr>
    </w:lvl>
    <w:lvl w:ilvl="1" w:tplc="DE26E0A8">
      <w:numFmt w:val="decimal"/>
      <w:lvlText w:val=""/>
      <w:lvlJc w:val="left"/>
    </w:lvl>
    <w:lvl w:ilvl="2" w:tplc="3ED03B2A">
      <w:numFmt w:val="decimal"/>
      <w:lvlText w:val=""/>
      <w:lvlJc w:val="left"/>
    </w:lvl>
    <w:lvl w:ilvl="3" w:tplc="3D4CE4C6">
      <w:numFmt w:val="decimal"/>
      <w:lvlText w:val=""/>
      <w:lvlJc w:val="left"/>
    </w:lvl>
    <w:lvl w:ilvl="4" w:tplc="45763316">
      <w:numFmt w:val="decimal"/>
      <w:lvlText w:val=""/>
      <w:lvlJc w:val="left"/>
    </w:lvl>
    <w:lvl w:ilvl="5" w:tplc="5ACA6BE8">
      <w:numFmt w:val="decimal"/>
      <w:lvlText w:val=""/>
      <w:lvlJc w:val="left"/>
    </w:lvl>
    <w:lvl w:ilvl="6" w:tplc="07767974">
      <w:numFmt w:val="decimal"/>
      <w:lvlText w:val=""/>
      <w:lvlJc w:val="left"/>
    </w:lvl>
    <w:lvl w:ilvl="7" w:tplc="F51CFC66">
      <w:numFmt w:val="decimal"/>
      <w:lvlText w:val=""/>
      <w:lvlJc w:val="left"/>
    </w:lvl>
    <w:lvl w:ilvl="8" w:tplc="96CEF4F6">
      <w:numFmt w:val="decimal"/>
      <w:lvlText w:val=""/>
      <w:lvlJc w:val="left"/>
    </w:lvl>
  </w:abstractNum>
  <w:abstractNum w:abstractNumId="1" w15:restartNumberingAfterBreak="0">
    <w:nsid w:val="366877C9"/>
    <w:multiLevelType w:val="hybridMultilevel"/>
    <w:tmpl w:val="EF60CAB2"/>
    <w:lvl w:ilvl="0" w:tplc="90209AA6">
      <w:start w:val="1"/>
      <w:numFmt w:val="bullet"/>
      <w:lvlText w:val="●"/>
      <w:lvlJc w:val="left"/>
      <w:pPr>
        <w:ind w:left="720" w:hanging="360"/>
      </w:pPr>
    </w:lvl>
    <w:lvl w:ilvl="1" w:tplc="7D22EAFA">
      <w:start w:val="1"/>
      <w:numFmt w:val="bullet"/>
      <w:lvlText w:val="○"/>
      <w:lvlJc w:val="left"/>
      <w:pPr>
        <w:ind w:left="1440" w:hanging="360"/>
      </w:pPr>
    </w:lvl>
    <w:lvl w:ilvl="2" w:tplc="2A429778">
      <w:start w:val="1"/>
      <w:numFmt w:val="bullet"/>
      <w:lvlText w:val="■"/>
      <w:lvlJc w:val="left"/>
      <w:pPr>
        <w:ind w:left="2160" w:hanging="360"/>
      </w:pPr>
    </w:lvl>
    <w:lvl w:ilvl="3" w:tplc="58922D08">
      <w:start w:val="1"/>
      <w:numFmt w:val="bullet"/>
      <w:lvlText w:val="●"/>
      <w:lvlJc w:val="left"/>
      <w:pPr>
        <w:ind w:left="2880" w:hanging="360"/>
      </w:pPr>
    </w:lvl>
    <w:lvl w:ilvl="4" w:tplc="D14495E4">
      <w:start w:val="1"/>
      <w:numFmt w:val="bullet"/>
      <w:lvlText w:val="○"/>
      <w:lvlJc w:val="left"/>
      <w:pPr>
        <w:ind w:left="3600" w:hanging="360"/>
      </w:pPr>
    </w:lvl>
    <w:lvl w:ilvl="5" w:tplc="D8CA63D4">
      <w:start w:val="1"/>
      <w:numFmt w:val="bullet"/>
      <w:lvlText w:val="■"/>
      <w:lvlJc w:val="left"/>
      <w:pPr>
        <w:ind w:left="4320" w:hanging="360"/>
      </w:pPr>
    </w:lvl>
    <w:lvl w:ilvl="6" w:tplc="46186F8E">
      <w:start w:val="1"/>
      <w:numFmt w:val="bullet"/>
      <w:lvlText w:val="●"/>
      <w:lvlJc w:val="left"/>
      <w:pPr>
        <w:ind w:left="5040" w:hanging="360"/>
      </w:pPr>
    </w:lvl>
    <w:lvl w:ilvl="7" w:tplc="1D3E154C">
      <w:start w:val="1"/>
      <w:numFmt w:val="bullet"/>
      <w:lvlText w:val="●"/>
      <w:lvlJc w:val="left"/>
      <w:pPr>
        <w:ind w:left="5760" w:hanging="360"/>
      </w:pPr>
    </w:lvl>
    <w:lvl w:ilvl="8" w:tplc="536CDC7E">
      <w:start w:val="1"/>
      <w:numFmt w:val="bullet"/>
      <w:lvlText w:val="●"/>
      <w:lvlJc w:val="left"/>
      <w:pPr>
        <w:ind w:left="6480" w:hanging="360"/>
      </w:pPr>
    </w:lvl>
  </w:abstractNum>
  <w:num w:numId="1" w16cid:durableId="1230189816">
    <w:abstractNumId w:val="1"/>
    <w:lvlOverride w:ilvl="0">
      <w:startOverride w:val="1"/>
    </w:lvlOverride>
  </w:num>
  <w:num w:numId="2" w16cid:durableId="21165611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D1A"/>
    <w:rsid w:val="00151EA3"/>
    <w:rsid w:val="005F0E16"/>
    <w:rsid w:val="0065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A89F42"/>
  <w15:docId w15:val="{AFB1D514-D783-6C4F-8A92-94431B1D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PF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747</Words>
  <Characters>3822</Characters>
  <Application>Microsoft Office Word</Application>
  <DocSecurity>0</DocSecurity>
  <Lines>115</Lines>
  <Paragraphs>84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Heiarii Pito</cp:lastModifiedBy>
  <cp:revision>2</cp:revision>
  <dcterms:created xsi:type="dcterms:W3CDTF">2026-05-26T18:10:00Z</dcterms:created>
  <dcterms:modified xsi:type="dcterms:W3CDTF">2026-05-26T18:16:00Z</dcterms:modified>
</cp:coreProperties>
</file>